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E7" w:rsidRDefault="002E2A64" w:rsidP="002E2A64">
      <w:pPr>
        <w:spacing w:after="0" w:line="240" w:lineRule="auto"/>
        <w:jc w:val="center"/>
        <w:rPr>
          <w:b/>
          <w:sz w:val="24"/>
          <w:szCs w:val="24"/>
        </w:rPr>
      </w:pPr>
      <w:r w:rsidRPr="002E2A64">
        <w:rPr>
          <w:b/>
          <w:sz w:val="24"/>
          <w:szCs w:val="24"/>
        </w:rPr>
        <w:t>Update:  Statewide Campaign to Increase Awareness of Infant Mortality in Kansas</w:t>
      </w:r>
    </w:p>
    <w:p w:rsidR="002E2A64" w:rsidRDefault="002E2A64" w:rsidP="002E2A64">
      <w:pPr>
        <w:spacing w:after="0" w:line="240" w:lineRule="auto"/>
        <w:jc w:val="center"/>
        <w:rPr>
          <w:sz w:val="24"/>
          <w:szCs w:val="24"/>
        </w:rPr>
      </w:pPr>
      <w:r>
        <w:rPr>
          <w:sz w:val="24"/>
          <w:szCs w:val="24"/>
        </w:rPr>
        <w:t xml:space="preserve">For Blue Ribbon Panel on Infant Mortality </w:t>
      </w:r>
    </w:p>
    <w:p w:rsidR="002E2A64" w:rsidRDefault="002E2A64" w:rsidP="002E2A64">
      <w:pPr>
        <w:spacing w:after="0" w:line="240" w:lineRule="auto"/>
        <w:jc w:val="center"/>
        <w:rPr>
          <w:sz w:val="24"/>
          <w:szCs w:val="24"/>
        </w:rPr>
      </w:pPr>
      <w:r>
        <w:rPr>
          <w:sz w:val="24"/>
          <w:szCs w:val="24"/>
        </w:rPr>
        <w:t>Prepared by:  Aiko Allen and Christy Schunn</w:t>
      </w:r>
    </w:p>
    <w:p w:rsidR="002E2A64" w:rsidRDefault="002E2A64" w:rsidP="002E2A64">
      <w:pPr>
        <w:spacing w:after="0" w:line="240" w:lineRule="auto"/>
        <w:jc w:val="center"/>
        <w:rPr>
          <w:sz w:val="24"/>
          <w:szCs w:val="24"/>
        </w:rPr>
      </w:pPr>
      <w:r>
        <w:rPr>
          <w:sz w:val="24"/>
          <w:szCs w:val="24"/>
        </w:rPr>
        <w:t>April 5, 2013</w:t>
      </w:r>
    </w:p>
    <w:p w:rsidR="002E2A64" w:rsidRDefault="002E2A64" w:rsidP="002E2A64">
      <w:pPr>
        <w:spacing w:after="0" w:line="240" w:lineRule="auto"/>
        <w:rPr>
          <w:sz w:val="24"/>
          <w:szCs w:val="24"/>
        </w:rPr>
      </w:pPr>
    </w:p>
    <w:p w:rsidR="002E2A64" w:rsidRDefault="002E2A64" w:rsidP="002E2A64">
      <w:pPr>
        <w:spacing w:after="0" w:line="240" w:lineRule="auto"/>
        <w:rPr>
          <w:sz w:val="24"/>
          <w:szCs w:val="24"/>
          <w:u w:val="single"/>
        </w:rPr>
      </w:pPr>
      <w:r w:rsidRPr="002E2A64">
        <w:rPr>
          <w:sz w:val="24"/>
          <w:szCs w:val="24"/>
          <w:u w:val="single"/>
        </w:rPr>
        <w:t>Highlights December 2012–</w:t>
      </w:r>
      <w:r>
        <w:rPr>
          <w:sz w:val="24"/>
          <w:szCs w:val="24"/>
          <w:u w:val="single"/>
        </w:rPr>
        <w:t xml:space="preserve"> March</w:t>
      </w:r>
      <w:r w:rsidRPr="002E2A64">
        <w:rPr>
          <w:sz w:val="24"/>
          <w:szCs w:val="24"/>
          <w:u w:val="single"/>
        </w:rPr>
        <w:t xml:space="preserve"> 2013</w:t>
      </w:r>
    </w:p>
    <w:p w:rsidR="002E2A64" w:rsidRDefault="002E2A64" w:rsidP="002E2A64">
      <w:pPr>
        <w:spacing w:after="0" w:line="240" w:lineRule="auto"/>
        <w:rPr>
          <w:sz w:val="24"/>
          <w:szCs w:val="24"/>
          <w:u w:val="single"/>
        </w:rPr>
      </w:pPr>
    </w:p>
    <w:p w:rsidR="002E2A64" w:rsidRDefault="002E2A64" w:rsidP="002E2A64">
      <w:pPr>
        <w:pStyle w:val="ListParagraph"/>
        <w:numPr>
          <w:ilvl w:val="0"/>
          <w:numId w:val="1"/>
        </w:numPr>
        <w:spacing w:after="0" w:line="240" w:lineRule="auto"/>
        <w:rPr>
          <w:sz w:val="24"/>
          <w:szCs w:val="24"/>
        </w:rPr>
      </w:pPr>
      <w:r>
        <w:rPr>
          <w:sz w:val="24"/>
          <w:szCs w:val="24"/>
        </w:rPr>
        <w:t xml:space="preserve"> </w:t>
      </w:r>
      <w:r w:rsidRPr="002E2A64">
        <w:rPr>
          <w:sz w:val="24"/>
          <w:szCs w:val="24"/>
        </w:rPr>
        <w:t>ASTHO Challe</w:t>
      </w:r>
      <w:r>
        <w:rPr>
          <w:sz w:val="24"/>
          <w:szCs w:val="24"/>
        </w:rPr>
        <w:t>nge to Reduce Prematurity (Joint March of Dimes/KDHE project)</w:t>
      </w:r>
      <w:r w:rsidR="00E27CA2">
        <w:rPr>
          <w:sz w:val="24"/>
          <w:szCs w:val="24"/>
        </w:rPr>
        <w:t xml:space="preserve"> (Miranda Steele, Diane Daldrup, Erin Kiekbusch)</w:t>
      </w:r>
    </w:p>
    <w:p w:rsidR="002E2A64" w:rsidRDefault="002E2A64" w:rsidP="002E2A64">
      <w:pPr>
        <w:pStyle w:val="ListParagraph"/>
        <w:numPr>
          <w:ilvl w:val="0"/>
          <w:numId w:val="2"/>
        </w:numPr>
        <w:spacing w:after="0" w:line="240" w:lineRule="auto"/>
        <w:rPr>
          <w:sz w:val="24"/>
          <w:szCs w:val="24"/>
        </w:rPr>
      </w:pPr>
      <w:r>
        <w:rPr>
          <w:sz w:val="24"/>
          <w:szCs w:val="24"/>
        </w:rPr>
        <w:t>KDHE Media Advisory</w:t>
      </w:r>
      <w:r w:rsidR="00E27CA2">
        <w:rPr>
          <w:sz w:val="24"/>
          <w:szCs w:val="24"/>
        </w:rPr>
        <w:t xml:space="preserve"> </w:t>
      </w:r>
      <w:r w:rsidR="00C867CC">
        <w:rPr>
          <w:sz w:val="24"/>
          <w:szCs w:val="24"/>
        </w:rPr>
        <w:t>–</w:t>
      </w:r>
      <w:r w:rsidR="00E27CA2">
        <w:rPr>
          <w:sz w:val="24"/>
          <w:szCs w:val="24"/>
        </w:rPr>
        <w:t xml:space="preserve"> March</w:t>
      </w:r>
      <w:r w:rsidR="00C867CC">
        <w:rPr>
          <w:sz w:val="24"/>
          <w:szCs w:val="24"/>
        </w:rPr>
        <w:t xml:space="preserve"> 7</w:t>
      </w:r>
    </w:p>
    <w:p w:rsidR="002E2A64" w:rsidRDefault="00E27CA2" w:rsidP="002E2A64">
      <w:pPr>
        <w:pStyle w:val="ListParagraph"/>
        <w:numPr>
          <w:ilvl w:val="0"/>
          <w:numId w:val="2"/>
        </w:numPr>
        <w:spacing w:after="0" w:line="240" w:lineRule="auto"/>
        <w:rPr>
          <w:sz w:val="24"/>
          <w:szCs w:val="24"/>
        </w:rPr>
      </w:pPr>
      <w:r>
        <w:rPr>
          <w:sz w:val="24"/>
          <w:szCs w:val="24"/>
        </w:rPr>
        <w:t>KDHE press conference – March 8</w:t>
      </w:r>
      <w:r w:rsidR="00C867CC">
        <w:rPr>
          <w:sz w:val="24"/>
          <w:szCs w:val="24"/>
        </w:rPr>
        <w:t xml:space="preserve"> – Capitol Rotunda</w:t>
      </w:r>
    </w:p>
    <w:p w:rsidR="002E2A64" w:rsidRDefault="002E2A64" w:rsidP="002E2A64">
      <w:pPr>
        <w:pStyle w:val="ListParagraph"/>
        <w:numPr>
          <w:ilvl w:val="0"/>
          <w:numId w:val="2"/>
        </w:numPr>
        <w:spacing w:after="0" w:line="240" w:lineRule="auto"/>
        <w:rPr>
          <w:sz w:val="24"/>
          <w:szCs w:val="24"/>
        </w:rPr>
      </w:pPr>
      <w:r>
        <w:rPr>
          <w:sz w:val="24"/>
          <w:szCs w:val="24"/>
        </w:rPr>
        <w:t>Coverage</w:t>
      </w:r>
      <w:r w:rsidR="00E27CA2">
        <w:rPr>
          <w:sz w:val="24"/>
          <w:szCs w:val="24"/>
        </w:rPr>
        <w:t xml:space="preserve"> (picked up close to 25 times </w:t>
      </w:r>
      <w:r w:rsidR="00E27CA2">
        <w:t>across the state and it was also picked up in Missouri, Nebraska, Texas and California</w:t>
      </w:r>
    </w:p>
    <w:p w:rsidR="002E2A64" w:rsidRDefault="002E2A64" w:rsidP="002E2A64">
      <w:pPr>
        <w:spacing w:after="0" w:line="240" w:lineRule="auto"/>
        <w:rPr>
          <w:sz w:val="24"/>
          <w:szCs w:val="24"/>
        </w:rPr>
      </w:pPr>
    </w:p>
    <w:tbl>
      <w:tblPr>
        <w:tblW w:w="10008" w:type="dxa"/>
        <w:tblLayout w:type="fixed"/>
        <w:tblCellMar>
          <w:left w:w="0" w:type="dxa"/>
          <w:right w:w="0" w:type="dxa"/>
        </w:tblCellMar>
        <w:tblLook w:val="04A0"/>
      </w:tblPr>
      <w:tblGrid>
        <w:gridCol w:w="2651"/>
        <w:gridCol w:w="2857"/>
        <w:gridCol w:w="2520"/>
        <w:gridCol w:w="990"/>
        <w:gridCol w:w="990"/>
      </w:tblGrid>
      <w:tr w:rsidR="00C867CC" w:rsidTr="00C867CC">
        <w:trPr>
          <w:trHeight w:val="570"/>
        </w:trPr>
        <w:tc>
          <w:tcPr>
            <w:tcW w:w="2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KSNT 27 Kansas First News</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5:07PM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KSNT 27 Kansas First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6:05PM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KSNT 27 Kansas First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10:06PM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KTKA 49 Kansas First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5:35PM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KTKA 49 Kansas First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6:34PM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KTKA 49 Kansas First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10:06PM</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41 Actions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6:11AM</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KSN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Wichita (Hutchinson)</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6:04PM</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Fox 4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5:24PM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KTMJ Fox</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5:24PM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WIBW</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 xml:space="preserve">5:07PM </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AP</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 xml:space="preserve">Kansas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 </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41 Action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6:06PM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WIBW Radio</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8-Mar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 </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lastRenderedPageBreak/>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WIBW</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9-Mar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6:28AM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WIBW</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9-Mar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6:58AM</w:t>
            </w:r>
          </w:p>
        </w:tc>
      </w:tr>
      <w:tr w:rsidR="00C867CC" w:rsidTr="00C867CC">
        <w:trPr>
          <w:trHeight w:val="570"/>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WIBW</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Topeka (Salina, Manhattan, Junction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9-Mar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7:28AM</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Wichita Eagle</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Wichita (Hutchinson)</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9-Mar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 </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City Star</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9-Mar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 </w:t>
            </w:r>
          </w:p>
        </w:tc>
      </w:tr>
      <w:tr w:rsidR="00C867CC" w:rsidTr="00C867CC">
        <w:trPr>
          <w:trHeight w:val="85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Health Institute (Print publication)</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9-Mar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 </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Hutchinson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Hutchinson</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11-Mar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 </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KCTV 5</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11-Mar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5:04 AM</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KCTV 5</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11-Mar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6:05AM</w:t>
            </w:r>
          </w:p>
        </w:tc>
      </w:tr>
      <w:tr w:rsidR="00C867CC" w:rsidTr="00C867CC">
        <w:trPr>
          <w:trHeight w:val="285"/>
        </w:trPr>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ASTHO Press Conference</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41 Action News</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rPr>
                <w:rFonts w:ascii="Times New Roman" w:hAnsi="Times New Roman" w:cs="Times New Roman"/>
                <w:color w:val="000000"/>
                <w:sz w:val="20"/>
                <w:szCs w:val="20"/>
              </w:rPr>
            </w:pPr>
            <w:r w:rsidRPr="002E2A64">
              <w:rPr>
                <w:rFonts w:ascii="Times New Roman" w:hAnsi="Times New Roman" w:cs="Times New Roman"/>
                <w:color w:val="000000"/>
                <w:sz w:val="20"/>
                <w:szCs w:val="20"/>
              </w:rPr>
              <w:t>Kansas City</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11-Mar</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A64" w:rsidRPr="002E2A64" w:rsidRDefault="002E2A64">
            <w:pPr>
              <w:jc w:val="right"/>
              <w:rPr>
                <w:rFonts w:ascii="Times New Roman" w:hAnsi="Times New Roman" w:cs="Times New Roman"/>
                <w:color w:val="000000"/>
                <w:sz w:val="20"/>
                <w:szCs w:val="20"/>
              </w:rPr>
            </w:pPr>
            <w:r w:rsidRPr="002E2A64">
              <w:rPr>
                <w:rFonts w:ascii="Times New Roman" w:hAnsi="Times New Roman" w:cs="Times New Roman"/>
                <w:color w:val="000000"/>
                <w:sz w:val="20"/>
                <w:szCs w:val="20"/>
              </w:rPr>
              <w:t>6:34AM</w:t>
            </w:r>
          </w:p>
        </w:tc>
      </w:tr>
    </w:tbl>
    <w:p w:rsidR="002E2A64" w:rsidRPr="002E2A64" w:rsidRDefault="002E2A64" w:rsidP="002E2A64">
      <w:pPr>
        <w:spacing w:after="0" w:line="240" w:lineRule="auto"/>
        <w:rPr>
          <w:sz w:val="24"/>
          <w:szCs w:val="24"/>
        </w:rPr>
      </w:pPr>
    </w:p>
    <w:p w:rsidR="002E2A64" w:rsidRDefault="00C867CC" w:rsidP="002E2A64">
      <w:pPr>
        <w:pStyle w:val="ListParagraph"/>
        <w:numPr>
          <w:ilvl w:val="0"/>
          <w:numId w:val="1"/>
        </w:numPr>
        <w:spacing w:after="0" w:line="240" w:lineRule="auto"/>
        <w:rPr>
          <w:sz w:val="24"/>
          <w:szCs w:val="24"/>
        </w:rPr>
      </w:pPr>
      <w:r>
        <w:rPr>
          <w:sz w:val="24"/>
          <w:szCs w:val="24"/>
        </w:rPr>
        <w:t xml:space="preserve">Healthy Babies Kansas </w:t>
      </w:r>
      <w:proofErr w:type="spellStart"/>
      <w:r>
        <w:rPr>
          <w:sz w:val="24"/>
          <w:szCs w:val="24"/>
        </w:rPr>
        <w:t>Facebook</w:t>
      </w:r>
      <w:proofErr w:type="spellEnd"/>
      <w:r>
        <w:rPr>
          <w:sz w:val="24"/>
          <w:szCs w:val="24"/>
        </w:rPr>
        <w:t xml:space="preserve"> Page Posts</w:t>
      </w:r>
    </w:p>
    <w:p w:rsidR="00C867CC" w:rsidRDefault="00C867CC" w:rsidP="00C867CC">
      <w:pPr>
        <w:pStyle w:val="ListParagraph"/>
        <w:spacing w:after="0" w:line="240" w:lineRule="auto"/>
        <w:ind w:left="360"/>
        <w:rPr>
          <w:sz w:val="24"/>
          <w:szCs w:val="24"/>
        </w:rPr>
      </w:pPr>
      <w:r>
        <w:rPr>
          <w:sz w:val="24"/>
          <w:szCs w:val="24"/>
        </w:rPr>
        <w:t>December:  HIV Awareness Month/Folic Acid Awareness Week</w:t>
      </w:r>
      <w:r w:rsidR="00C1372E">
        <w:rPr>
          <w:sz w:val="24"/>
          <w:szCs w:val="24"/>
        </w:rPr>
        <w:t xml:space="preserve"> (</w:t>
      </w:r>
      <w:r w:rsidR="001E1CF1">
        <w:rPr>
          <w:sz w:val="24"/>
          <w:szCs w:val="24"/>
        </w:rPr>
        <w:t>number of impressions – 789,135 with 190 “likes”)</w:t>
      </w:r>
    </w:p>
    <w:p w:rsidR="001E1CF1" w:rsidRDefault="001E1CF1" w:rsidP="00C867CC">
      <w:pPr>
        <w:pStyle w:val="ListParagraph"/>
        <w:spacing w:after="0" w:line="240" w:lineRule="auto"/>
        <w:ind w:left="360"/>
        <w:rPr>
          <w:sz w:val="24"/>
          <w:szCs w:val="24"/>
        </w:rPr>
      </w:pPr>
    </w:p>
    <w:p w:rsidR="00C867CC" w:rsidRDefault="00C867CC" w:rsidP="00C867CC">
      <w:pPr>
        <w:pStyle w:val="ListParagraph"/>
        <w:spacing w:after="0" w:line="240" w:lineRule="auto"/>
        <w:ind w:left="360"/>
        <w:rPr>
          <w:sz w:val="24"/>
          <w:szCs w:val="24"/>
        </w:rPr>
      </w:pPr>
      <w:r>
        <w:rPr>
          <w:sz w:val="24"/>
          <w:szCs w:val="24"/>
        </w:rPr>
        <w:t>January:  Stalking Awareness Month</w:t>
      </w:r>
      <w:r w:rsidR="00C1372E">
        <w:rPr>
          <w:sz w:val="24"/>
          <w:szCs w:val="24"/>
        </w:rPr>
        <w:t xml:space="preserve"> (380,271 impressions with 139 “likes”)</w:t>
      </w:r>
    </w:p>
    <w:p w:rsidR="00C867CC" w:rsidRDefault="001E1CF1" w:rsidP="00C867CC">
      <w:pPr>
        <w:pStyle w:val="ListParagraph"/>
        <w:spacing w:after="0" w:line="240" w:lineRule="auto"/>
        <w:ind w:left="360"/>
        <w:rPr>
          <w:sz w:val="24"/>
          <w:szCs w:val="24"/>
        </w:rPr>
      </w:pPr>
      <w:r>
        <w:rPr>
          <w:sz w:val="24"/>
          <w:szCs w:val="24"/>
        </w:rPr>
        <w:t>February</w:t>
      </w:r>
      <w:r w:rsidR="00C867CC">
        <w:rPr>
          <w:sz w:val="24"/>
          <w:szCs w:val="24"/>
        </w:rPr>
        <w:t>:  Teen Dating Violence Awareness Month</w:t>
      </w:r>
      <w:r w:rsidR="00C1372E">
        <w:rPr>
          <w:sz w:val="24"/>
          <w:szCs w:val="24"/>
        </w:rPr>
        <w:t xml:space="preserve"> (420,180 impressions with 184 “likes”)</w:t>
      </w:r>
    </w:p>
    <w:p w:rsidR="001E1CF1" w:rsidRDefault="001E1CF1" w:rsidP="00C867CC">
      <w:pPr>
        <w:pStyle w:val="ListParagraph"/>
        <w:spacing w:after="0" w:line="240" w:lineRule="auto"/>
        <w:ind w:left="360"/>
        <w:rPr>
          <w:sz w:val="24"/>
          <w:szCs w:val="24"/>
        </w:rPr>
      </w:pPr>
      <w:r>
        <w:rPr>
          <w:sz w:val="24"/>
          <w:szCs w:val="24"/>
        </w:rPr>
        <w:t>March:  Nutrition Month</w:t>
      </w:r>
      <w:r w:rsidR="00C1372E">
        <w:rPr>
          <w:sz w:val="24"/>
          <w:szCs w:val="24"/>
        </w:rPr>
        <w:t xml:space="preserve"> </w:t>
      </w:r>
      <w:proofErr w:type="gramStart"/>
      <w:r w:rsidR="00C1372E">
        <w:rPr>
          <w:sz w:val="24"/>
          <w:szCs w:val="24"/>
        </w:rPr>
        <w:t>( an</w:t>
      </w:r>
      <w:proofErr w:type="gramEnd"/>
      <w:r w:rsidR="00C1372E">
        <w:rPr>
          <w:sz w:val="24"/>
          <w:szCs w:val="24"/>
        </w:rPr>
        <w:t xml:space="preserve"> </w:t>
      </w:r>
      <w:r w:rsidR="00C1372E" w:rsidRPr="00C1372E">
        <w:rPr>
          <w:color w:val="FF0000"/>
          <w:sz w:val="24"/>
          <w:szCs w:val="24"/>
        </w:rPr>
        <w:t>amazing 4,725,097 impressions</w:t>
      </w:r>
      <w:r w:rsidR="00C1372E">
        <w:rPr>
          <w:sz w:val="24"/>
          <w:szCs w:val="24"/>
        </w:rPr>
        <w:t xml:space="preserve"> with 81 “likes”)</w:t>
      </w:r>
    </w:p>
    <w:p w:rsidR="001E1CF1" w:rsidRPr="00C1372E" w:rsidRDefault="001E1CF1" w:rsidP="00C1372E">
      <w:pPr>
        <w:spacing w:after="0" w:line="240" w:lineRule="auto"/>
        <w:rPr>
          <w:sz w:val="24"/>
          <w:szCs w:val="24"/>
        </w:rPr>
      </w:pPr>
    </w:p>
    <w:p w:rsidR="001E1CF1" w:rsidRDefault="001E1CF1" w:rsidP="00C867CC">
      <w:pPr>
        <w:pStyle w:val="ListParagraph"/>
        <w:spacing w:after="0" w:line="240" w:lineRule="auto"/>
        <w:ind w:left="360"/>
        <w:rPr>
          <w:sz w:val="24"/>
          <w:szCs w:val="24"/>
        </w:rPr>
      </w:pPr>
      <w:r>
        <w:rPr>
          <w:sz w:val="24"/>
          <w:szCs w:val="24"/>
        </w:rPr>
        <w:t xml:space="preserve">Note:  We decreased the number of ads from four to the two highest performing ads from January 2013.  This is so we could have a cost savings – going from $1500 spent a month to $1000 for two ads. </w:t>
      </w:r>
    </w:p>
    <w:p w:rsidR="00C867CC" w:rsidRDefault="00C867CC" w:rsidP="001E1CF1">
      <w:pPr>
        <w:spacing w:after="0" w:line="240" w:lineRule="auto"/>
        <w:rPr>
          <w:sz w:val="24"/>
          <w:szCs w:val="24"/>
        </w:rPr>
      </w:pPr>
    </w:p>
    <w:p w:rsidR="00C1372E" w:rsidRPr="001E1CF1" w:rsidRDefault="00C1372E" w:rsidP="00C1372E">
      <w:pPr>
        <w:spacing w:after="0" w:line="240" w:lineRule="auto"/>
        <w:ind w:firstLine="360"/>
        <w:rPr>
          <w:sz w:val="24"/>
          <w:szCs w:val="24"/>
        </w:rPr>
      </w:pPr>
      <w:r>
        <w:rPr>
          <w:sz w:val="24"/>
          <w:szCs w:val="24"/>
        </w:rPr>
        <w:t xml:space="preserve">As we speak - </w:t>
      </w:r>
    </w:p>
    <w:p w:rsidR="00C867CC" w:rsidRDefault="00C867CC" w:rsidP="00C867CC">
      <w:pPr>
        <w:pStyle w:val="ListParagraph"/>
        <w:spacing w:after="0" w:line="240" w:lineRule="auto"/>
        <w:ind w:left="360"/>
        <w:rPr>
          <w:i/>
          <w:sz w:val="24"/>
          <w:szCs w:val="24"/>
        </w:rPr>
      </w:pPr>
      <w:r w:rsidRPr="00C1372E">
        <w:rPr>
          <w:i/>
          <w:sz w:val="24"/>
          <w:szCs w:val="24"/>
        </w:rPr>
        <w:t>April:  Minority Health Awareness Month (health care access); Child Abuse Awareness Month; Alcohol Awareness Month/Fetal Alcohol Spectrum Disorders</w:t>
      </w:r>
    </w:p>
    <w:p w:rsidR="00C1372E" w:rsidRPr="00C1372E" w:rsidRDefault="00C1372E" w:rsidP="00C867CC">
      <w:pPr>
        <w:pStyle w:val="ListParagraph"/>
        <w:spacing w:after="0" w:line="240" w:lineRule="auto"/>
        <w:ind w:left="360"/>
        <w:rPr>
          <w:i/>
          <w:sz w:val="24"/>
          <w:szCs w:val="24"/>
        </w:rPr>
      </w:pPr>
    </w:p>
    <w:p w:rsidR="00C867CC" w:rsidRPr="002E2A64" w:rsidRDefault="00C1372E" w:rsidP="002E2A64">
      <w:pPr>
        <w:pStyle w:val="ListParagraph"/>
        <w:numPr>
          <w:ilvl w:val="0"/>
          <w:numId w:val="1"/>
        </w:numPr>
        <w:spacing w:after="0" w:line="240" w:lineRule="auto"/>
        <w:rPr>
          <w:sz w:val="24"/>
          <w:szCs w:val="24"/>
        </w:rPr>
      </w:pPr>
      <w:r>
        <w:rPr>
          <w:sz w:val="24"/>
          <w:szCs w:val="24"/>
        </w:rPr>
        <w:t>PPE activity:  Kansas City Kansas Community College (PPEs will be at Kansas City Kansas Community College health fair April 11, the Greater Kansas City Kansas Baby Shower April 14, and participate in the Mother &amp; Child Health Coalition quarterly meeting April 26).  The PPE team was the first to use funding of up to $499 provided for PPE events – April, Minority Health Awareness Month and beyond.</w:t>
      </w:r>
    </w:p>
    <w:p w:rsidR="002E2A64" w:rsidRDefault="002E2A64" w:rsidP="002E2A64">
      <w:pPr>
        <w:spacing w:after="0" w:line="240" w:lineRule="auto"/>
        <w:rPr>
          <w:sz w:val="24"/>
          <w:szCs w:val="24"/>
        </w:rPr>
      </w:pPr>
    </w:p>
    <w:p w:rsidR="002E2A64" w:rsidRPr="002E2A64" w:rsidRDefault="002E2A64" w:rsidP="002E2A64">
      <w:pPr>
        <w:spacing w:after="0" w:line="240" w:lineRule="auto"/>
        <w:rPr>
          <w:sz w:val="24"/>
          <w:szCs w:val="24"/>
        </w:rPr>
      </w:pPr>
    </w:p>
    <w:sectPr w:rsidR="002E2A64" w:rsidRPr="002E2A64" w:rsidSect="002E2A64">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E74E1"/>
    <w:multiLevelType w:val="hybridMultilevel"/>
    <w:tmpl w:val="7AF23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157733"/>
    <w:multiLevelType w:val="hybridMultilevel"/>
    <w:tmpl w:val="8D9C2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E2A64"/>
    <w:rsid w:val="001E1CF1"/>
    <w:rsid w:val="002E2A64"/>
    <w:rsid w:val="008951E7"/>
    <w:rsid w:val="00C1372E"/>
    <w:rsid w:val="00C867CC"/>
    <w:rsid w:val="00E27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64"/>
    <w:pPr>
      <w:ind w:left="720"/>
      <w:contextualSpacing/>
    </w:pPr>
  </w:style>
</w:styles>
</file>

<file path=word/webSettings.xml><?xml version="1.0" encoding="utf-8"?>
<w:webSettings xmlns:r="http://schemas.openxmlformats.org/officeDocument/2006/relationships" xmlns:w="http://schemas.openxmlformats.org/wordprocessingml/2006/main">
  <w:divs>
    <w:div w:id="18913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KDHE</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aiallen</dc:creator>
  <cp:lastModifiedBy>aiallen</cp:lastModifiedBy>
  <cp:revision>1</cp:revision>
  <dcterms:created xsi:type="dcterms:W3CDTF">2013-04-04T18:37:00Z</dcterms:created>
  <dcterms:modified xsi:type="dcterms:W3CDTF">2013-04-04T19:29:00Z</dcterms:modified>
</cp:coreProperties>
</file>